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DB" w:rsidRPr="00802AA3" w:rsidRDefault="00F1209F" w:rsidP="00DE7A28">
      <w:pPr>
        <w:ind w:left="540" w:right="1067"/>
        <w:rPr>
          <w:b/>
          <w:color w:val="AF272F"/>
          <w:sz w:val="36"/>
          <w:szCs w:val="44"/>
        </w:rPr>
      </w:pPr>
      <w:bookmarkStart w:id="0" w:name="_GoBack"/>
      <w:bookmarkEnd w:id="0"/>
      <w:r w:rsidRPr="00802AA3">
        <w:rPr>
          <w:b/>
          <w:color w:val="AF272F"/>
          <w:sz w:val="36"/>
          <w:szCs w:val="44"/>
        </w:rPr>
        <w:t xml:space="preserve">School Strategic Plan </w:t>
      </w:r>
      <w:r w:rsidRPr="00802AA3">
        <w:rPr>
          <w:b/>
          <w:noProof/>
          <w:color w:val="AF272F"/>
          <w:sz w:val="36"/>
          <w:szCs w:val="44"/>
        </w:rPr>
        <w:t>2019-2023</w:t>
      </w:r>
    </w:p>
    <w:p w:rsidR="00B076DB" w:rsidRPr="006A611D" w:rsidRDefault="00F1209F" w:rsidP="007F74D5">
      <w:pPr>
        <w:pStyle w:val="ESIntroParagraph"/>
        <w:ind w:left="-567" w:right="1697" w:firstLine="1107"/>
        <w:rPr>
          <w:color w:val="595959" w:themeColor="text1" w:themeTint="A6"/>
        </w:rPr>
      </w:pPr>
      <w:r w:rsidRPr="006A611D">
        <w:rPr>
          <w:noProof/>
          <w:color w:val="595959" w:themeColor="text1" w:themeTint="A6"/>
        </w:rPr>
        <w:t>Murrayville Community College (5433)</w:t>
      </w:r>
    </w:p>
    <w:p w:rsidR="00B076DB" w:rsidRPr="008766A4" w:rsidRDefault="002D1B4D" w:rsidP="00B076DB">
      <w:pPr>
        <w:pStyle w:val="ESIntroParagraph"/>
        <w:ind w:left="-567" w:right="4330"/>
      </w:pPr>
    </w:p>
    <w:p w:rsidR="00B076DB" w:rsidRDefault="002D1B4D" w:rsidP="00B076DB">
      <w:pPr>
        <w:pStyle w:val="Heading1"/>
        <w:ind w:left="-567"/>
      </w:pPr>
    </w:p>
    <w:p w:rsidR="00B076DB" w:rsidRDefault="002D1B4D" w:rsidP="00B076DB">
      <w:pPr>
        <w:pStyle w:val="ESHeading2"/>
      </w:pPr>
    </w:p>
    <w:p w:rsidR="009251D9" w:rsidRDefault="002D1B4D" w:rsidP="00B076DB">
      <w:pPr>
        <w:pStyle w:val="ESHeading2"/>
      </w:pPr>
    </w:p>
    <w:p w:rsidR="009251D9" w:rsidRDefault="002D1B4D" w:rsidP="00B076DB">
      <w:pPr>
        <w:pStyle w:val="ESHeading2"/>
      </w:pPr>
    </w:p>
    <w:p w:rsidR="00A06D62" w:rsidRDefault="002D1B4D" w:rsidP="00B076DB">
      <w:pPr>
        <w:pStyle w:val="ESHeading2"/>
      </w:pPr>
    </w:p>
    <w:p w:rsidR="00A06D62" w:rsidRDefault="002D1B4D" w:rsidP="00B076DB">
      <w:pPr>
        <w:pStyle w:val="ESHeading2"/>
      </w:pPr>
    </w:p>
    <w:p w:rsidR="00A06D62" w:rsidRDefault="002D1B4D" w:rsidP="00B076DB">
      <w:pPr>
        <w:pStyle w:val="ESHeading2"/>
      </w:pPr>
    </w:p>
    <w:p w:rsidR="00BA5195" w:rsidRPr="00CB0768" w:rsidRDefault="00F1209F" w:rsidP="00CB0768">
      <w:pPr>
        <w:pStyle w:val="ESHeading2"/>
        <w:jc w:val="center"/>
      </w:pPr>
      <w:r>
        <w:rPr>
          <w:b w:val="0"/>
          <w:noProof/>
          <w:sz w:val="44"/>
          <w:szCs w:val="44"/>
          <w:lang w:val="en-AU" w:eastAsia="en-AU"/>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3810532" cy="3734321"/>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3734321"/>
                    </a:xfrm>
                    <a:prstGeom prst="rect">
                      <a:avLst/>
                    </a:prstGeom>
                  </pic:spPr>
                </pic:pic>
              </a:graphicData>
            </a:graphic>
          </wp:anchor>
        </w:drawing>
      </w:r>
    </w:p>
    <w:p w:rsidR="00CB0768" w:rsidRDefault="00F1209F"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rsidR="00994A0F" w:rsidRDefault="00F1209F" w:rsidP="00A06D62">
                            <w:pPr>
                              <w:pStyle w:val="ESBodyText"/>
                            </w:pPr>
                            <w:r>
                              <w:rPr>
                                <w:noProof/>
                              </w:rPr>
                              <w:t>Submitted for review by Natasha Mudie (School Principal) on 01 December, 2019 at 01:17 PM</w:t>
                            </w:r>
                            <w:r>
                              <w:rPr>
                                <w:noProof/>
                              </w:rPr>
                              <w:br/>
                              <w:t>Endorsed by Andrew Ough (Senior Education Improvement Leader) on 02 December, 2019 at 08:56 AM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94A0F" w:rsidP="00A06D62">
                      <w:pPr>
                        <w:pStyle w:val="ESBodyText"/>
                      </w:pPr>
                      <w:r>
                        <w:rPr>
                          <w:noProof/>
                        </w:rPr>
                        <w:t>Submitted for review by Natasha Mudie (School Principal) on 01 December, 2019 at 01:17 PM</w:t>
                        <w:br/>
                        <w:t>Endorsed by Andrew Ough (Senior Education Improvement Leader) on 02 December, 2019 at 08:56 AM</w:t>
                        <w:br/>
                        <w:t>Awaiting endorsement by School Council President</w:t>
                        <w:br/>
                      </w:r>
                    </w:p>
                  </w:txbxContent>
                </v:textbox>
                <w10:wrap anchorx="margin"/>
                <w10:anchorlock/>
              </v:shape>
            </w:pict>
          </mc:Fallback>
        </mc:AlternateContent>
      </w:r>
    </w:p>
    <w:p w:rsidR="001D751E" w:rsidRPr="00802AA3" w:rsidRDefault="00F1209F" w:rsidP="00DE7A28">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2019-2023</w:t>
      </w:r>
    </w:p>
    <w:p w:rsidR="00C259B6" w:rsidRDefault="00F1209F" w:rsidP="00866B37">
      <w:pPr>
        <w:pStyle w:val="ESIntroParagraph"/>
        <w:spacing w:after="120"/>
        <w:ind w:left="-539" w:right="-635" w:firstLine="27"/>
        <w:rPr>
          <w:color w:val="595959" w:themeColor="text1" w:themeTint="A6"/>
        </w:rPr>
      </w:pPr>
      <w:r w:rsidRPr="001D751E">
        <w:rPr>
          <w:noProof/>
          <w:color w:val="595959" w:themeColor="text1" w:themeTint="A6"/>
        </w:rPr>
        <w:t>Murrayville Community College (5433)</w:t>
      </w:r>
    </w:p>
    <w:p w:rsidR="00BB1C14" w:rsidRDefault="002D1B4D"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393480" w:rsidTr="00BB1C14">
        <w:trPr>
          <w:trHeight w:val="110"/>
        </w:trPr>
        <w:tc>
          <w:tcPr>
            <w:tcW w:w="3119" w:type="dxa"/>
            <w:shd w:val="clear" w:color="auto" w:fill="D9D9D9" w:themeFill="background1" w:themeFillShade="D9"/>
          </w:tcPr>
          <w:p w:rsidR="0020776D" w:rsidRPr="001D6EDC" w:rsidRDefault="00F1209F"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rsidR="00BB1C14" w:rsidRPr="004365C8" w:rsidRDefault="00F1209F" w:rsidP="00994A0F">
            <w:pPr>
              <w:pStyle w:val="ESBodyText"/>
              <w:spacing w:after="0"/>
              <w:rPr>
                <w:color w:val="FFFFFF" w:themeColor="background1"/>
                <w:sz w:val="20"/>
                <w:szCs w:val="24"/>
              </w:rPr>
            </w:pPr>
            <w:r>
              <w:rPr>
                <w:sz w:val="20"/>
              </w:rPr>
              <w:t xml:space="preserve">Murrayville Community College’s vision is to offer every child, every opportunity to succeed, in every aspect of their education that will enable them to contribute to and succeed within our local and global society.   </w:t>
            </w:r>
          </w:p>
        </w:tc>
      </w:tr>
      <w:tr w:rsidR="00393480" w:rsidTr="00BB1C14">
        <w:trPr>
          <w:trHeight w:val="15"/>
        </w:trPr>
        <w:tc>
          <w:tcPr>
            <w:tcW w:w="3119" w:type="dxa"/>
            <w:shd w:val="clear" w:color="auto" w:fill="D9D9D9" w:themeFill="background1" w:themeFillShade="D9"/>
          </w:tcPr>
          <w:p w:rsidR="0020776D" w:rsidRPr="001D6EDC" w:rsidRDefault="00F1209F"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rsidR="00BB1C14" w:rsidRPr="00FE3D5C" w:rsidRDefault="00F1209F" w:rsidP="00994A0F">
            <w:pPr>
              <w:pStyle w:val="ESBodyText"/>
              <w:spacing w:after="0"/>
              <w:rPr>
                <w:sz w:val="20"/>
                <w:szCs w:val="24"/>
              </w:rPr>
            </w:pPr>
            <w:r>
              <w:rPr>
                <w:sz w:val="20"/>
              </w:rPr>
              <w:t>Murrayville Community College will inspire and support students enabling them to achieve their full potential within an educational environment that is engaging, safe, positive, respectful, inclusive and welcoming.</w:t>
            </w:r>
            <w:r>
              <w:rPr>
                <w:sz w:val="20"/>
              </w:rPr>
              <w:br/>
              <w:t>We Value in our school community – Persistence, Respect, Independence, Determination and Excellence.</w:t>
            </w:r>
            <w:r>
              <w:rPr>
                <w:sz w:val="20"/>
              </w:rPr>
              <w:br/>
            </w:r>
          </w:p>
        </w:tc>
      </w:tr>
      <w:tr w:rsidR="00393480" w:rsidTr="00BB1C14">
        <w:trPr>
          <w:trHeight w:val="15"/>
        </w:trPr>
        <w:tc>
          <w:tcPr>
            <w:tcW w:w="3119" w:type="dxa"/>
            <w:shd w:val="clear" w:color="auto" w:fill="D9D9D9" w:themeFill="background1" w:themeFillShade="D9"/>
          </w:tcPr>
          <w:p w:rsidR="0020776D" w:rsidRPr="001D6EDC" w:rsidRDefault="00F1209F"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rsidR="00BB1C14" w:rsidRPr="00FE3D5C" w:rsidRDefault="00F1209F" w:rsidP="00994A0F">
            <w:pPr>
              <w:pStyle w:val="ESBodyText"/>
              <w:spacing w:after="0"/>
              <w:rPr>
                <w:sz w:val="20"/>
                <w:szCs w:val="24"/>
              </w:rPr>
            </w:pPr>
            <w:r>
              <w:rPr>
                <w:sz w:val="20"/>
              </w:rPr>
              <w:t>Murrayville Community College recognises that our students are geographically isolated and that we need to provide them with opportunities that motivate, challenge and inspire them to develop into engaged local and global citizens.  We also recognise that providing meaningful social interactions and connections for our adolescent students with peers from across the Mallee Education Cluster is vital so that students don't feel socially isolated and don't feel that it is necessary to move to other schools, just to be part of a larger cohort.  We also recognise that providing breadth of subject choice within our budget parameters for increasingly small cohorts will remain a constant challenge.</w:t>
            </w:r>
          </w:p>
        </w:tc>
      </w:tr>
      <w:tr w:rsidR="00393480" w:rsidTr="00BB1C14">
        <w:trPr>
          <w:trHeight w:val="15"/>
        </w:trPr>
        <w:tc>
          <w:tcPr>
            <w:tcW w:w="3119" w:type="dxa"/>
            <w:shd w:val="clear" w:color="auto" w:fill="D9D9D9" w:themeFill="background1" w:themeFillShade="D9"/>
          </w:tcPr>
          <w:p w:rsidR="0020776D" w:rsidRPr="001D6EDC" w:rsidRDefault="00F1209F"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tcPr>
          <w:p w:rsidR="00BB1C14" w:rsidRPr="00FE3D5C" w:rsidRDefault="00F1209F" w:rsidP="00994A0F">
            <w:pPr>
              <w:pStyle w:val="ESBodyText"/>
              <w:spacing w:after="0"/>
              <w:rPr>
                <w:sz w:val="20"/>
                <w:szCs w:val="24"/>
              </w:rPr>
            </w:pPr>
            <w:r>
              <w:rPr>
                <w:sz w:val="20"/>
              </w:rPr>
              <w:t>INTENT - Our Strategic Plan 2019-2023 will focus on an increased consistency of curriculum planning, delivery and assessment across every classroom in the school. This focus will drive growth in our students’ Literacy and Numeracy achievement and consistent purposeful teaching should improve student engagement.  We will build teachers capacity to collect and interpret student learning data and make meaning of their findings so that it can inform their planning and teaching.</w:t>
            </w:r>
            <w:r>
              <w:rPr>
                <w:sz w:val="20"/>
              </w:rPr>
              <w:br/>
              <w:t>RATIONALE - A more consistent approach to curriculum planning, delivery and assessment in addition to having an embedded instructional model will mitigate some of the difficulties that a small staff face, within single teacher faculties and single teachers teaching multiple Primary year levels.  Moderating work with this consistent approach, in addition to teachers having a greater understanding of the student learning data will ensure that students are receiving the highest quality education across the school and will reduce variation between classrooms.</w:t>
            </w:r>
            <w:r>
              <w:rPr>
                <w:sz w:val="20"/>
              </w:rPr>
              <w:br/>
              <w:t>PRIORITIES - Our initial priority is to complete and embed the work that we have done so far with Literacy, as part of the Literacy Strategy.  From 2021 a focus on Numeracy will follow.  We will strive to enhance student engagement throughout the four years of the plan, with a clear focus on building a common understanding of Student Voice and ways to empower students in their learning from the beginning of 2020.</w:t>
            </w:r>
            <w:r>
              <w:rPr>
                <w:sz w:val="20"/>
              </w:rPr>
              <w:br/>
            </w:r>
          </w:p>
        </w:tc>
      </w:tr>
    </w:tbl>
    <w:p w:rsidR="00BB1C14" w:rsidRDefault="002D1B4D" w:rsidP="00B13A07">
      <w:pPr>
        <w:pStyle w:val="ESIntroParagraph"/>
        <w:ind w:left="-567" w:right="1708" w:firstLine="27"/>
        <w:rPr>
          <w:color w:val="595959" w:themeColor="text1" w:themeTint="A6"/>
        </w:rPr>
      </w:pPr>
    </w:p>
    <w:p w:rsidR="00B13A07" w:rsidRDefault="002D1B4D" w:rsidP="00B13A07">
      <w:pPr>
        <w:pStyle w:val="ESIntroParagraph"/>
        <w:ind w:left="-567" w:right="1708" w:firstLine="27"/>
        <w:rPr>
          <w:color w:val="595959" w:themeColor="text1" w:themeTint="A6"/>
        </w:rPr>
      </w:pPr>
    </w:p>
    <w:p w:rsidR="00405DB2" w:rsidRDefault="002D1B4D" w:rsidP="00B13A07">
      <w:pPr>
        <w:pStyle w:val="ESIntroParagraph"/>
        <w:ind w:left="-567" w:right="1708" w:firstLine="27"/>
        <w:rPr>
          <w:color w:val="595959" w:themeColor="text1" w:themeTint="A6"/>
          <w:sz w:val="24"/>
          <w:szCs w:val="24"/>
        </w:rPr>
      </w:pPr>
    </w:p>
    <w:p w:rsidR="00405DB2" w:rsidRDefault="002D1B4D" w:rsidP="00B13A07">
      <w:pPr>
        <w:pStyle w:val="ESIntroParagraph"/>
        <w:ind w:left="-567" w:right="1708" w:firstLine="27"/>
        <w:rPr>
          <w:color w:val="595959" w:themeColor="text1" w:themeTint="A6"/>
          <w:sz w:val="24"/>
          <w:szCs w:val="24"/>
        </w:rPr>
      </w:pPr>
    </w:p>
    <w:p w:rsidR="00B13A07" w:rsidRPr="00722E21" w:rsidRDefault="002D1B4D" w:rsidP="00B13A07">
      <w:pPr>
        <w:pStyle w:val="ESIntroParagraph"/>
        <w:ind w:left="-567" w:right="1708" w:firstLine="27"/>
        <w:rPr>
          <w:color w:val="595959" w:themeColor="text1" w:themeTint="A6"/>
          <w:sz w:val="20"/>
          <w:szCs w:val="20"/>
        </w:rPr>
      </w:pPr>
    </w:p>
    <w:p w:rsidR="00370AF8" w:rsidRPr="00B13A07" w:rsidRDefault="002D1B4D"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rsidR="00FA10DB" w:rsidRDefault="00F1209F" w:rsidP="00FA10DB">
      <w:pPr>
        <w:ind w:left="-540" w:right="-632"/>
        <w:rPr>
          <w:b/>
          <w:color w:val="AF272F"/>
          <w:sz w:val="36"/>
          <w:szCs w:val="44"/>
        </w:rPr>
      </w:pPr>
      <w:r w:rsidRPr="00802AA3">
        <w:rPr>
          <w:b/>
          <w:color w:val="AF272F"/>
          <w:sz w:val="36"/>
          <w:szCs w:val="44"/>
        </w:rPr>
        <w:t xml:space="preserve">School Strategic Plan - </w:t>
      </w:r>
      <w:r w:rsidRPr="00802AA3">
        <w:rPr>
          <w:b/>
          <w:noProof/>
          <w:color w:val="AF272F"/>
          <w:sz w:val="36"/>
          <w:szCs w:val="44"/>
        </w:rPr>
        <w:t>2019-2023</w:t>
      </w:r>
    </w:p>
    <w:p w:rsidR="00B076DB" w:rsidRDefault="00F1209F" w:rsidP="00FA10DB">
      <w:pPr>
        <w:ind w:left="-540" w:right="-632"/>
        <w:rPr>
          <w:color w:val="595959" w:themeColor="text1" w:themeTint="A6"/>
          <w:sz w:val="28"/>
          <w:szCs w:val="28"/>
        </w:rPr>
      </w:pPr>
      <w:r w:rsidRPr="00FA10DB">
        <w:rPr>
          <w:noProof/>
          <w:color w:val="595959" w:themeColor="text1" w:themeTint="A6"/>
          <w:sz w:val="28"/>
          <w:szCs w:val="28"/>
        </w:rPr>
        <w:t>Murrayville Community College (5433)</w:t>
      </w:r>
    </w:p>
    <w:p w:rsidR="0038585D" w:rsidRDefault="002D1B4D"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393480" w:rsidTr="00AF716B">
        <w:trPr>
          <w:trHeight w:val="15"/>
        </w:trPr>
        <w:tc>
          <w:tcPr>
            <w:tcW w:w="4055" w:type="dxa"/>
            <w:shd w:val="clear" w:color="auto" w:fill="D9D9D9" w:themeFill="background1" w:themeFillShade="D9"/>
          </w:tcPr>
          <w:p w:rsidR="008A05A5" w:rsidRPr="001C2589" w:rsidRDefault="00F1209F"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rsidR="008A05A5" w:rsidRDefault="00F1209F" w:rsidP="00994A0F">
            <w:pPr>
              <w:pStyle w:val="ESBodyText"/>
              <w:spacing w:after="0"/>
              <w:rPr>
                <w:sz w:val="20"/>
                <w:szCs w:val="24"/>
              </w:rPr>
            </w:pPr>
            <w:r>
              <w:rPr>
                <w:sz w:val="20"/>
              </w:rPr>
              <w:t xml:space="preserve">Improve student achievement and growth in literacy </w:t>
            </w:r>
          </w:p>
        </w:tc>
      </w:tr>
      <w:tr w:rsidR="00393480" w:rsidTr="0063348B">
        <w:trPr>
          <w:trHeight w:val="15"/>
        </w:trPr>
        <w:tc>
          <w:tcPr>
            <w:tcW w:w="4055" w:type="dxa"/>
            <w:shd w:val="clear" w:color="auto" w:fill="D9D9D9" w:themeFill="background1" w:themeFillShade="D9"/>
          </w:tcPr>
          <w:p w:rsidR="0038585D" w:rsidRDefault="00F1209F" w:rsidP="00994A0F">
            <w:pPr>
              <w:pStyle w:val="Heading3"/>
              <w:spacing w:before="0" w:after="0"/>
              <w:rPr>
                <w:szCs w:val="20"/>
              </w:rPr>
            </w:pPr>
            <w:r>
              <w:rPr>
                <w:szCs w:val="20"/>
              </w:rPr>
              <w:t>Target 1.1</w:t>
            </w:r>
          </w:p>
        </w:tc>
        <w:tc>
          <w:tcPr>
            <w:tcW w:w="11060" w:type="dxa"/>
            <w:shd w:val="clear" w:color="auto" w:fill="FFFFFF" w:themeFill="background1"/>
          </w:tcPr>
          <w:p w:rsidR="00393480" w:rsidRDefault="00F1209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0"/>
                <w:szCs w:val="20"/>
              </w:rPr>
              <w:t>Reading</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Increase the percentage of students with high or medium growth in reading  from  72% @ Yr 5, 63% @ Yr 7 and 91% @ Yr 9 in 2019 to 80% consistently in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Increase the percentage of students performing at or above expected age level in reading from 94% in 2019 @ P-6 to 95% in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Increase the percentage of students performing at or above expected age level in reading from 85% in 2019 @ 7-10 to 90% in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100% of students (without diagnosed special needs and attendance of 80% or higher) achieve green in culumative Initial Lit testing by the end of Prep</w:t>
            </w:r>
          </w:p>
          <w:p w:rsidR="00393480" w:rsidRDefault="00393480"/>
        </w:tc>
      </w:tr>
      <w:tr w:rsidR="00393480" w:rsidTr="0063348B">
        <w:trPr>
          <w:trHeight w:val="15"/>
        </w:trPr>
        <w:tc>
          <w:tcPr>
            <w:tcW w:w="4055" w:type="dxa"/>
            <w:shd w:val="clear" w:color="auto" w:fill="D9D9D9" w:themeFill="background1" w:themeFillShade="D9"/>
          </w:tcPr>
          <w:p w:rsidR="0038585D" w:rsidRDefault="00F1209F" w:rsidP="00994A0F">
            <w:pPr>
              <w:pStyle w:val="Heading3"/>
              <w:spacing w:before="0" w:after="0"/>
              <w:rPr>
                <w:szCs w:val="20"/>
              </w:rPr>
            </w:pPr>
            <w:r>
              <w:rPr>
                <w:szCs w:val="20"/>
              </w:rPr>
              <w:t>Target 1.2</w:t>
            </w:r>
          </w:p>
        </w:tc>
        <w:tc>
          <w:tcPr>
            <w:tcW w:w="11060" w:type="dxa"/>
            <w:shd w:val="clear" w:color="auto" w:fill="FFFFFF" w:themeFill="background1"/>
          </w:tcPr>
          <w:p w:rsidR="00393480" w:rsidRDefault="00F1209F">
            <w:pPr>
              <w:spacing w:after="240" w:line="240" w:lineRule="auto"/>
              <w:rPr>
                <w:rFonts w:ascii="Times New Roman" w:eastAsia="Times New Roman" w:hAnsi="Times New Roman" w:cs="Times New Roman"/>
                <w:sz w:val="24"/>
                <w:szCs w:val="24"/>
              </w:rPr>
            </w:pPr>
            <w:r>
              <w:rPr>
                <w:rFonts w:eastAsia="Arial"/>
                <w:b/>
                <w:bCs/>
                <w:sz w:val="20"/>
                <w:szCs w:val="20"/>
              </w:rPr>
              <w:t>Writing</w:t>
            </w:r>
          </w:p>
          <w:p w:rsidR="00393480" w:rsidRDefault="00F1209F">
            <w:pPr>
              <w:spacing w:before="240" w:after="240" w:line="240" w:lineRule="auto"/>
              <w:rPr>
                <w:rFonts w:ascii="Times New Roman" w:eastAsia="Times New Roman" w:hAnsi="Times New Roman" w:cs="Times New Roman"/>
                <w:sz w:val="24"/>
                <w:szCs w:val="24"/>
              </w:rPr>
            </w:pPr>
            <w:r>
              <w:rPr>
                <w:rFonts w:eastAsia="Arial"/>
                <w:sz w:val="20"/>
                <w:szCs w:val="20"/>
              </w:rPr>
              <w:t>Maintain the percentage of students with high or medium growth in writing from 84% @ Yr 5, 100% @ Yr 7 and 100% @ Yr 9 to 90% consistently in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students performing at or above expected age level in writing from 89% in 2019 @ P-6 to 95% in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students performing at or above expected age level in writing from 83% in 2019 @ P-6 to 90%</w:t>
            </w:r>
          </w:p>
          <w:p w:rsidR="00393480" w:rsidRDefault="00393480"/>
        </w:tc>
      </w:tr>
      <w:tr w:rsidR="00393480" w:rsidTr="0063348B">
        <w:trPr>
          <w:trHeight w:val="15"/>
        </w:trPr>
        <w:tc>
          <w:tcPr>
            <w:tcW w:w="4055" w:type="dxa"/>
            <w:shd w:val="clear" w:color="auto" w:fill="D9D9D9" w:themeFill="background1" w:themeFillShade="D9"/>
          </w:tcPr>
          <w:p w:rsidR="0038585D" w:rsidRDefault="00F1209F" w:rsidP="00994A0F">
            <w:pPr>
              <w:pStyle w:val="Heading3"/>
              <w:spacing w:before="0" w:after="0"/>
              <w:rPr>
                <w:szCs w:val="20"/>
              </w:rPr>
            </w:pPr>
            <w:r>
              <w:rPr>
                <w:szCs w:val="20"/>
              </w:rPr>
              <w:t>Target 1.3</w:t>
            </w:r>
          </w:p>
        </w:tc>
        <w:tc>
          <w:tcPr>
            <w:tcW w:w="11060" w:type="dxa"/>
            <w:shd w:val="clear" w:color="auto" w:fill="FFFFFF" w:themeFill="background1"/>
          </w:tcPr>
          <w:p w:rsidR="00393480" w:rsidRDefault="00F1209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VCE</w:t>
            </w:r>
          </w:p>
          <w:p w:rsidR="00393480" w:rsidRDefault="00F1209F">
            <w:pPr>
              <w:spacing w:before="240" w:after="240" w:line="240" w:lineRule="auto"/>
              <w:rPr>
                <w:rFonts w:ascii="Times New Roman" w:eastAsia="Times New Roman" w:hAnsi="Times New Roman" w:cs="Times New Roman"/>
                <w:sz w:val="24"/>
                <w:szCs w:val="24"/>
              </w:rPr>
            </w:pPr>
            <w:r>
              <w:rPr>
                <w:rFonts w:eastAsia="Arial"/>
                <w:sz w:val="20"/>
                <w:szCs w:val="20"/>
              </w:rPr>
              <w:t>VCE mean study score to increase from 31 in 2018 to 32 by 2023</w:t>
            </w:r>
          </w:p>
          <w:p w:rsidR="00393480" w:rsidRDefault="00F1209F">
            <w:pPr>
              <w:spacing w:before="240" w:after="240" w:line="240" w:lineRule="auto"/>
              <w:rPr>
                <w:rFonts w:ascii="Times New Roman" w:eastAsia="Times New Roman" w:hAnsi="Times New Roman" w:cs="Times New Roman"/>
                <w:sz w:val="24"/>
                <w:szCs w:val="24"/>
              </w:rPr>
            </w:pPr>
            <w:r>
              <w:rPr>
                <w:rFonts w:eastAsia="Arial"/>
                <w:sz w:val="20"/>
                <w:szCs w:val="20"/>
              </w:rPr>
              <w:t>VCE mean study score for English to increase from 27 in 2018 to 30 by 2023</w:t>
            </w:r>
          </w:p>
          <w:p w:rsidR="00393480" w:rsidRDefault="00393480"/>
        </w:tc>
      </w:tr>
      <w:tr w:rsidR="00393480" w:rsidTr="0063348B">
        <w:trPr>
          <w:trHeight w:val="15"/>
        </w:trPr>
        <w:tc>
          <w:tcPr>
            <w:tcW w:w="4055" w:type="dxa"/>
            <w:shd w:val="clear" w:color="auto" w:fill="62BFEB"/>
          </w:tcPr>
          <w:p w:rsidR="0038585D" w:rsidRDefault="00F1209F" w:rsidP="00994A0F">
            <w:pPr>
              <w:pStyle w:val="Heading3"/>
              <w:spacing w:before="0" w:after="0"/>
              <w:rPr>
                <w:szCs w:val="20"/>
              </w:rPr>
            </w:pPr>
            <w:r>
              <w:rPr>
                <w:szCs w:val="20"/>
              </w:rPr>
              <w:t>Key Improvement Strategy 1.a</w:t>
            </w:r>
          </w:p>
          <w:p w:rsidR="00393480" w:rsidRDefault="00F1209F">
            <w:r>
              <w:rPr>
                <w:sz w:val="20"/>
              </w:rPr>
              <w:t xml:space="preserve">Building practice excellence </w:t>
            </w:r>
          </w:p>
        </w:tc>
        <w:tc>
          <w:tcPr>
            <w:tcW w:w="11060" w:type="dxa"/>
            <w:shd w:val="clear" w:color="auto" w:fill="FFFFFF" w:themeFill="background1"/>
          </w:tcPr>
          <w:p w:rsidR="0038585D" w:rsidRPr="00FE3D5C" w:rsidRDefault="00F1209F" w:rsidP="00994A0F">
            <w:pPr>
              <w:pStyle w:val="ESBodyText"/>
              <w:spacing w:after="0"/>
              <w:rPr>
                <w:sz w:val="20"/>
                <w:szCs w:val="24"/>
              </w:rPr>
            </w:pPr>
            <w:r>
              <w:rPr>
                <w:sz w:val="20"/>
              </w:rPr>
              <w:t>Embed an agreed instructional model and a whole school approach to teaching literacy that is consistently implemented by all staff.</w:t>
            </w:r>
          </w:p>
        </w:tc>
      </w:tr>
      <w:tr w:rsidR="00393480" w:rsidTr="0063348B">
        <w:trPr>
          <w:trHeight w:val="15"/>
        </w:trPr>
        <w:tc>
          <w:tcPr>
            <w:tcW w:w="4055" w:type="dxa"/>
            <w:shd w:val="clear" w:color="auto" w:fill="62BFEB"/>
          </w:tcPr>
          <w:p w:rsidR="0038585D" w:rsidRDefault="00F1209F" w:rsidP="00994A0F">
            <w:pPr>
              <w:pStyle w:val="Heading3"/>
              <w:spacing w:before="0" w:after="0"/>
              <w:rPr>
                <w:szCs w:val="20"/>
              </w:rPr>
            </w:pPr>
            <w:r>
              <w:rPr>
                <w:szCs w:val="20"/>
              </w:rPr>
              <w:t>Key Improvement Strategy 1.b</w:t>
            </w:r>
          </w:p>
          <w:p w:rsidR="00393480" w:rsidRDefault="00F1209F">
            <w:r>
              <w:rPr>
                <w:sz w:val="20"/>
              </w:rPr>
              <w:t xml:space="preserve">Evaluating impact on learning </w:t>
            </w:r>
          </w:p>
        </w:tc>
        <w:tc>
          <w:tcPr>
            <w:tcW w:w="11060" w:type="dxa"/>
            <w:shd w:val="clear" w:color="auto" w:fill="FFFFFF" w:themeFill="background1"/>
          </w:tcPr>
          <w:p w:rsidR="0038585D" w:rsidRPr="00FE3D5C" w:rsidRDefault="00F1209F" w:rsidP="00994A0F">
            <w:pPr>
              <w:pStyle w:val="ESBodyText"/>
              <w:spacing w:after="0"/>
              <w:rPr>
                <w:sz w:val="20"/>
                <w:szCs w:val="24"/>
              </w:rPr>
            </w:pPr>
            <w:r>
              <w:rPr>
                <w:sz w:val="20"/>
              </w:rPr>
              <w:t>Build teacher data literacy to inform teaching and learning of reading and writing.</w:t>
            </w:r>
          </w:p>
        </w:tc>
      </w:tr>
      <w:tr w:rsidR="00393480" w:rsidTr="0063348B">
        <w:trPr>
          <w:trHeight w:val="15"/>
        </w:trPr>
        <w:tc>
          <w:tcPr>
            <w:tcW w:w="4055" w:type="dxa"/>
            <w:shd w:val="clear" w:color="auto" w:fill="62BFEB"/>
          </w:tcPr>
          <w:p w:rsidR="0038585D" w:rsidRDefault="00F1209F" w:rsidP="00994A0F">
            <w:pPr>
              <w:pStyle w:val="Heading3"/>
              <w:spacing w:before="0" w:after="0"/>
              <w:rPr>
                <w:szCs w:val="20"/>
              </w:rPr>
            </w:pPr>
            <w:r>
              <w:rPr>
                <w:szCs w:val="20"/>
              </w:rPr>
              <w:t>Key Improvement Strategy 1.c</w:t>
            </w:r>
          </w:p>
          <w:p w:rsidR="00393480" w:rsidRDefault="00F1209F">
            <w:r>
              <w:rPr>
                <w:sz w:val="20"/>
              </w:rPr>
              <w:t xml:space="preserve">Curriculum planning and assessment </w:t>
            </w:r>
          </w:p>
        </w:tc>
        <w:tc>
          <w:tcPr>
            <w:tcW w:w="11060" w:type="dxa"/>
            <w:shd w:val="clear" w:color="auto" w:fill="FFFFFF" w:themeFill="background1"/>
          </w:tcPr>
          <w:p w:rsidR="0038585D" w:rsidRPr="00FE3D5C" w:rsidRDefault="00F1209F" w:rsidP="00994A0F">
            <w:pPr>
              <w:pStyle w:val="ESBodyText"/>
              <w:spacing w:after="0"/>
              <w:rPr>
                <w:sz w:val="20"/>
                <w:szCs w:val="24"/>
              </w:rPr>
            </w:pPr>
            <w:r>
              <w:rPr>
                <w:sz w:val="20"/>
              </w:rPr>
              <w:t>Further develop and embed whole school consistency of curriculum planning, delivery and assessment practices of reading and writing</w:t>
            </w:r>
          </w:p>
        </w:tc>
      </w:tr>
      <w:tr w:rsidR="00393480" w:rsidTr="00AF716B">
        <w:trPr>
          <w:trHeight w:val="15"/>
        </w:trPr>
        <w:tc>
          <w:tcPr>
            <w:tcW w:w="4055" w:type="dxa"/>
            <w:shd w:val="clear" w:color="auto" w:fill="D9D9D9" w:themeFill="background1" w:themeFillShade="D9"/>
          </w:tcPr>
          <w:p w:rsidR="008A05A5" w:rsidRPr="001C2589" w:rsidRDefault="00F1209F"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rsidR="008A05A5" w:rsidRDefault="00F1209F" w:rsidP="00994A0F">
            <w:pPr>
              <w:pStyle w:val="ESBodyText"/>
              <w:spacing w:after="0"/>
              <w:rPr>
                <w:sz w:val="20"/>
                <w:szCs w:val="24"/>
              </w:rPr>
            </w:pPr>
            <w:r>
              <w:rPr>
                <w:sz w:val="20"/>
              </w:rPr>
              <w:t>Improve the learning growth of every student in numeracy</w:t>
            </w:r>
          </w:p>
        </w:tc>
      </w:tr>
      <w:tr w:rsidR="00393480" w:rsidTr="0063348B">
        <w:trPr>
          <w:trHeight w:val="15"/>
        </w:trPr>
        <w:tc>
          <w:tcPr>
            <w:tcW w:w="4055" w:type="dxa"/>
            <w:shd w:val="clear" w:color="auto" w:fill="D9D9D9" w:themeFill="background1" w:themeFillShade="D9"/>
          </w:tcPr>
          <w:p w:rsidR="0038585D" w:rsidRDefault="00F1209F" w:rsidP="00994A0F">
            <w:pPr>
              <w:pStyle w:val="Heading3"/>
              <w:spacing w:before="0" w:after="0"/>
              <w:rPr>
                <w:szCs w:val="20"/>
              </w:rPr>
            </w:pPr>
            <w:r>
              <w:rPr>
                <w:szCs w:val="20"/>
              </w:rPr>
              <w:t>Target 2.1</w:t>
            </w:r>
          </w:p>
        </w:tc>
        <w:tc>
          <w:tcPr>
            <w:tcW w:w="11060" w:type="dxa"/>
            <w:shd w:val="clear" w:color="auto" w:fill="FFFFFF" w:themeFill="background1"/>
          </w:tcPr>
          <w:p w:rsidR="00393480" w:rsidRDefault="00F1209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students with high or medium growth in numeracy  from  43% @ Yr 5, 75% @ Yr 7 and 82% @ Yr 9 in 2019 to 80% consistently in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students performing above expected age level in numeracy from 10% in 2019 @ P-6 to 15% in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percentage of students performing at or above expected age level in numeracy from 75% in 2019 @ 7-10 to 85% in 2023.</w:t>
            </w:r>
          </w:p>
          <w:p w:rsidR="00393480" w:rsidRDefault="00393480"/>
        </w:tc>
      </w:tr>
      <w:tr w:rsidR="00393480" w:rsidTr="0063348B">
        <w:trPr>
          <w:trHeight w:val="15"/>
        </w:trPr>
        <w:tc>
          <w:tcPr>
            <w:tcW w:w="4055" w:type="dxa"/>
            <w:shd w:val="clear" w:color="auto" w:fill="D9D9D9" w:themeFill="background1" w:themeFillShade="D9"/>
          </w:tcPr>
          <w:p w:rsidR="0038585D" w:rsidRDefault="00F1209F" w:rsidP="00994A0F">
            <w:pPr>
              <w:pStyle w:val="Heading3"/>
              <w:spacing w:before="0" w:after="0"/>
              <w:rPr>
                <w:szCs w:val="20"/>
              </w:rPr>
            </w:pPr>
            <w:r>
              <w:rPr>
                <w:szCs w:val="20"/>
              </w:rPr>
              <w:t>Target 2.2</w:t>
            </w:r>
          </w:p>
        </w:tc>
        <w:tc>
          <w:tcPr>
            <w:tcW w:w="11060" w:type="dxa"/>
            <w:shd w:val="clear" w:color="auto" w:fill="FFFFFF" w:themeFill="background1"/>
          </w:tcPr>
          <w:p w:rsidR="00393480" w:rsidRDefault="00F1209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2023, the percentage of students responding positively to the Motivation and Interest factor (AtoSS) will be at or above 80%.</w:t>
            </w:r>
          </w:p>
          <w:p w:rsidR="00393480" w:rsidRDefault="00393480"/>
        </w:tc>
      </w:tr>
      <w:tr w:rsidR="00393480" w:rsidTr="0063348B">
        <w:trPr>
          <w:trHeight w:val="15"/>
        </w:trPr>
        <w:tc>
          <w:tcPr>
            <w:tcW w:w="4055" w:type="dxa"/>
            <w:shd w:val="clear" w:color="auto" w:fill="62BFEB"/>
          </w:tcPr>
          <w:p w:rsidR="0038585D" w:rsidRDefault="00F1209F" w:rsidP="00994A0F">
            <w:pPr>
              <w:pStyle w:val="Heading3"/>
              <w:spacing w:before="0" w:after="0"/>
              <w:rPr>
                <w:szCs w:val="20"/>
              </w:rPr>
            </w:pPr>
            <w:r>
              <w:rPr>
                <w:szCs w:val="20"/>
              </w:rPr>
              <w:t>Key Improvement Strategy 2.a</w:t>
            </w:r>
          </w:p>
          <w:p w:rsidR="00393480" w:rsidRDefault="00F1209F">
            <w:r>
              <w:rPr>
                <w:sz w:val="20"/>
              </w:rPr>
              <w:t xml:space="preserve">Building practice excellence </w:t>
            </w:r>
          </w:p>
        </w:tc>
        <w:tc>
          <w:tcPr>
            <w:tcW w:w="11060" w:type="dxa"/>
            <w:shd w:val="clear" w:color="auto" w:fill="FFFFFF" w:themeFill="background1"/>
          </w:tcPr>
          <w:p w:rsidR="0038585D" w:rsidRPr="00FE3D5C" w:rsidRDefault="00F1209F" w:rsidP="00994A0F">
            <w:pPr>
              <w:pStyle w:val="ESBodyText"/>
              <w:spacing w:after="0"/>
              <w:rPr>
                <w:sz w:val="20"/>
                <w:szCs w:val="24"/>
              </w:rPr>
            </w:pPr>
            <w:r>
              <w:rPr>
                <w:sz w:val="20"/>
              </w:rPr>
              <w:t>Develop a whole school approach to teaching numeracy that is consistently implemented by all staff.</w:t>
            </w:r>
          </w:p>
        </w:tc>
      </w:tr>
      <w:tr w:rsidR="00393480" w:rsidTr="0063348B">
        <w:trPr>
          <w:trHeight w:val="15"/>
        </w:trPr>
        <w:tc>
          <w:tcPr>
            <w:tcW w:w="4055" w:type="dxa"/>
            <w:shd w:val="clear" w:color="auto" w:fill="62BFEB"/>
          </w:tcPr>
          <w:p w:rsidR="0038585D" w:rsidRDefault="00F1209F" w:rsidP="00994A0F">
            <w:pPr>
              <w:pStyle w:val="Heading3"/>
              <w:spacing w:before="0" w:after="0"/>
              <w:rPr>
                <w:szCs w:val="20"/>
              </w:rPr>
            </w:pPr>
            <w:r>
              <w:rPr>
                <w:szCs w:val="20"/>
              </w:rPr>
              <w:t>Key Improvement Strategy 2.b</w:t>
            </w:r>
          </w:p>
          <w:p w:rsidR="00393480" w:rsidRDefault="00F1209F">
            <w:r>
              <w:rPr>
                <w:sz w:val="20"/>
              </w:rPr>
              <w:t xml:space="preserve">Evaluating impact on learning </w:t>
            </w:r>
          </w:p>
        </w:tc>
        <w:tc>
          <w:tcPr>
            <w:tcW w:w="11060" w:type="dxa"/>
            <w:shd w:val="clear" w:color="auto" w:fill="FFFFFF" w:themeFill="background1"/>
          </w:tcPr>
          <w:p w:rsidR="0038585D" w:rsidRPr="00FE3D5C" w:rsidRDefault="00F1209F" w:rsidP="00994A0F">
            <w:pPr>
              <w:pStyle w:val="ESBodyText"/>
              <w:spacing w:after="0"/>
              <w:rPr>
                <w:sz w:val="20"/>
                <w:szCs w:val="24"/>
              </w:rPr>
            </w:pPr>
            <w:r>
              <w:rPr>
                <w:sz w:val="20"/>
              </w:rPr>
              <w:t>Build mathematics teachers' data literacy to inform teaching and learning of numeracy.</w:t>
            </w:r>
          </w:p>
        </w:tc>
      </w:tr>
      <w:tr w:rsidR="00393480" w:rsidTr="0063348B">
        <w:trPr>
          <w:trHeight w:val="15"/>
        </w:trPr>
        <w:tc>
          <w:tcPr>
            <w:tcW w:w="4055" w:type="dxa"/>
            <w:shd w:val="clear" w:color="auto" w:fill="62BFEB"/>
          </w:tcPr>
          <w:p w:rsidR="0038585D" w:rsidRDefault="00F1209F" w:rsidP="00994A0F">
            <w:pPr>
              <w:pStyle w:val="Heading3"/>
              <w:spacing w:before="0" w:after="0"/>
              <w:rPr>
                <w:szCs w:val="20"/>
              </w:rPr>
            </w:pPr>
            <w:r>
              <w:rPr>
                <w:szCs w:val="20"/>
              </w:rPr>
              <w:t>Key Improvement Strategy 2.c</w:t>
            </w:r>
          </w:p>
          <w:p w:rsidR="00393480" w:rsidRDefault="00F1209F">
            <w:r>
              <w:rPr>
                <w:sz w:val="20"/>
              </w:rPr>
              <w:t xml:space="preserve">Curriculum planning and assessment </w:t>
            </w:r>
          </w:p>
        </w:tc>
        <w:tc>
          <w:tcPr>
            <w:tcW w:w="11060" w:type="dxa"/>
            <w:shd w:val="clear" w:color="auto" w:fill="FFFFFF" w:themeFill="background1"/>
          </w:tcPr>
          <w:p w:rsidR="0038585D" w:rsidRPr="00FE3D5C" w:rsidRDefault="00F1209F" w:rsidP="00994A0F">
            <w:pPr>
              <w:pStyle w:val="ESBodyText"/>
              <w:spacing w:after="0"/>
              <w:rPr>
                <w:sz w:val="20"/>
                <w:szCs w:val="24"/>
              </w:rPr>
            </w:pPr>
            <w:r>
              <w:rPr>
                <w:sz w:val="20"/>
              </w:rPr>
              <w:t>Develop and embed whole school consistency of curriculum planning, delivery and assessment practices of numeracy.</w:t>
            </w:r>
          </w:p>
        </w:tc>
      </w:tr>
      <w:tr w:rsidR="00393480" w:rsidTr="00AF716B">
        <w:trPr>
          <w:trHeight w:val="15"/>
        </w:trPr>
        <w:tc>
          <w:tcPr>
            <w:tcW w:w="4055" w:type="dxa"/>
            <w:shd w:val="clear" w:color="auto" w:fill="D9D9D9" w:themeFill="background1" w:themeFillShade="D9"/>
          </w:tcPr>
          <w:p w:rsidR="008A05A5" w:rsidRPr="001C2589" w:rsidRDefault="00F1209F"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rsidR="008A05A5" w:rsidRDefault="00F1209F" w:rsidP="00994A0F">
            <w:pPr>
              <w:pStyle w:val="ESBodyText"/>
              <w:spacing w:after="0"/>
              <w:rPr>
                <w:sz w:val="20"/>
                <w:szCs w:val="24"/>
              </w:rPr>
            </w:pPr>
            <w:r>
              <w:rPr>
                <w:sz w:val="20"/>
              </w:rPr>
              <w:t>Improve student engagement and confidence in learning</w:t>
            </w:r>
          </w:p>
        </w:tc>
      </w:tr>
      <w:tr w:rsidR="00393480" w:rsidTr="0063348B">
        <w:trPr>
          <w:trHeight w:val="15"/>
        </w:trPr>
        <w:tc>
          <w:tcPr>
            <w:tcW w:w="4055" w:type="dxa"/>
            <w:shd w:val="clear" w:color="auto" w:fill="D9D9D9" w:themeFill="background1" w:themeFillShade="D9"/>
          </w:tcPr>
          <w:p w:rsidR="0038585D" w:rsidRDefault="00F1209F" w:rsidP="00994A0F">
            <w:pPr>
              <w:pStyle w:val="Heading3"/>
              <w:spacing w:before="0" w:after="0"/>
              <w:rPr>
                <w:szCs w:val="20"/>
              </w:rPr>
            </w:pPr>
            <w:r>
              <w:rPr>
                <w:szCs w:val="20"/>
              </w:rPr>
              <w:t>Target 3.1</w:t>
            </w:r>
          </w:p>
        </w:tc>
        <w:tc>
          <w:tcPr>
            <w:tcW w:w="11060" w:type="dxa"/>
            <w:shd w:val="clear" w:color="auto" w:fill="FFFFFF" w:themeFill="background1"/>
          </w:tcPr>
          <w:p w:rsidR="00393480" w:rsidRDefault="00F1209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Attitudes to School Survey</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Stimulated learning from 62% in 2019 for P-6 to at least 70% by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Stimulated learning from 90% in 2019 for 7-12 to at least 93% by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Student Voice and Agency from 13% in 2019 for P-6 to at least 70% by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Student Voice and Agency from 90% in 2019 for 7-12 to at least 93% by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High Expectations for Success from 3% in 2019 for P-6 to at least 70% by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High Expectations for Succes from 92% in 2019 for 7-12 to at least 95% by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Sense of Confidence from 3% in 2019 for P-6 to at least 70% by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Sense of Confidence from 93% in 2019 for 7-12 to at least 95% by 2023</w:t>
            </w:r>
          </w:p>
          <w:p w:rsidR="00393480" w:rsidRDefault="00393480"/>
        </w:tc>
      </w:tr>
      <w:tr w:rsidR="00393480" w:rsidTr="0063348B">
        <w:trPr>
          <w:trHeight w:val="15"/>
        </w:trPr>
        <w:tc>
          <w:tcPr>
            <w:tcW w:w="4055" w:type="dxa"/>
            <w:shd w:val="clear" w:color="auto" w:fill="D9D9D9" w:themeFill="background1" w:themeFillShade="D9"/>
          </w:tcPr>
          <w:p w:rsidR="0038585D" w:rsidRDefault="00F1209F" w:rsidP="00994A0F">
            <w:pPr>
              <w:pStyle w:val="Heading3"/>
              <w:spacing w:before="0" w:after="0"/>
              <w:rPr>
                <w:szCs w:val="20"/>
              </w:rPr>
            </w:pPr>
            <w:r>
              <w:rPr>
                <w:szCs w:val="20"/>
              </w:rPr>
              <w:t>Target 3.2</w:t>
            </w:r>
          </w:p>
        </w:tc>
        <w:tc>
          <w:tcPr>
            <w:tcW w:w="11060" w:type="dxa"/>
            <w:shd w:val="clear" w:color="auto" w:fill="FFFFFF" w:themeFill="background1"/>
          </w:tcPr>
          <w:p w:rsidR="00393480" w:rsidRDefault="00F1209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Parent Opinion Survey</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Stimulating Learning Environment from 66% in 2019  to at least 80% by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Student Voice and Agency from 98% in 2019 for P-6 to at least 99% by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High Expectations for Succes from 81% in 2019 to at least 95% by 2023</w:t>
            </w:r>
          </w:p>
          <w:p w:rsidR="00393480" w:rsidRDefault="00F120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the factor percentiles for Confidence and Resiliency skills from 80% in 2019 for P-6 to at least 85% by 2023</w:t>
            </w:r>
          </w:p>
          <w:p w:rsidR="00393480" w:rsidRDefault="00393480"/>
        </w:tc>
      </w:tr>
      <w:tr w:rsidR="00393480" w:rsidTr="0063348B">
        <w:trPr>
          <w:trHeight w:val="15"/>
        </w:trPr>
        <w:tc>
          <w:tcPr>
            <w:tcW w:w="4055" w:type="dxa"/>
            <w:shd w:val="clear" w:color="auto" w:fill="D9D9D9" w:themeFill="background1" w:themeFillShade="D9"/>
          </w:tcPr>
          <w:p w:rsidR="0038585D" w:rsidRDefault="00F1209F" w:rsidP="00994A0F">
            <w:pPr>
              <w:pStyle w:val="Heading3"/>
              <w:spacing w:before="0" w:after="0"/>
              <w:rPr>
                <w:szCs w:val="20"/>
              </w:rPr>
            </w:pPr>
            <w:r>
              <w:rPr>
                <w:szCs w:val="20"/>
              </w:rPr>
              <w:t>Target 3.3</w:t>
            </w:r>
          </w:p>
        </w:tc>
        <w:tc>
          <w:tcPr>
            <w:tcW w:w="11060" w:type="dxa"/>
            <w:shd w:val="clear" w:color="auto" w:fill="FFFFFF" w:themeFill="background1"/>
          </w:tcPr>
          <w:p w:rsidR="00393480" w:rsidRDefault="00F1209F">
            <w:pPr>
              <w:spacing w:after="240" w:line="240" w:lineRule="auto"/>
              <w:rPr>
                <w:rFonts w:ascii="Times New Roman" w:eastAsia="Times New Roman" w:hAnsi="Times New Roman" w:cs="Times New Roman"/>
                <w:sz w:val="24"/>
                <w:szCs w:val="24"/>
              </w:rPr>
            </w:pPr>
            <w:r>
              <w:rPr>
                <w:rFonts w:eastAsia="Arial"/>
                <w:sz w:val="20"/>
                <w:szCs w:val="20"/>
              </w:rPr>
              <w:t>By 2023, the percentage of teachers responding positively to Teacher Collaboration will be 75% or above</w:t>
            </w:r>
          </w:p>
          <w:p w:rsidR="00393480" w:rsidRDefault="00393480"/>
        </w:tc>
      </w:tr>
      <w:tr w:rsidR="00393480" w:rsidTr="0063348B">
        <w:trPr>
          <w:trHeight w:val="15"/>
        </w:trPr>
        <w:tc>
          <w:tcPr>
            <w:tcW w:w="4055" w:type="dxa"/>
            <w:shd w:val="clear" w:color="auto" w:fill="auto"/>
          </w:tcPr>
          <w:p w:rsidR="0038585D" w:rsidRDefault="00F1209F" w:rsidP="00994A0F">
            <w:pPr>
              <w:pStyle w:val="Heading3"/>
              <w:spacing w:before="0" w:after="0"/>
              <w:rPr>
                <w:szCs w:val="20"/>
              </w:rPr>
            </w:pPr>
            <w:r>
              <w:rPr>
                <w:szCs w:val="20"/>
              </w:rPr>
              <w:t>Key Improvement Strategy 3.a</w:t>
            </w:r>
          </w:p>
          <w:p w:rsidR="00393480" w:rsidRDefault="00F1209F">
            <w:r>
              <w:rPr>
                <w:sz w:val="20"/>
              </w:rPr>
              <w:t xml:space="preserve">Empowering students and building school pride </w:t>
            </w:r>
          </w:p>
        </w:tc>
        <w:tc>
          <w:tcPr>
            <w:tcW w:w="11060" w:type="dxa"/>
            <w:shd w:val="clear" w:color="auto" w:fill="FFFFFF" w:themeFill="background1"/>
          </w:tcPr>
          <w:p w:rsidR="0038585D" w:rsidRPr="00FE3D5C" w:rsidRDefault="00F1209F" w:rsidP="00994A0F">
            <w:pPr>
              <w:pStyle w:val="ESBodyText"/>
              <w:spacing w:after="0"/>
              <w:rPr>
                <w:sz w:val="20"/>
                <w:szCs w:val="24"/>
              </w:rPr>
            </w:pPr>
            <w:r>
              <w:rPr>
                <w:sz w:val="20"/>
              </w:rPr>
              <w:t>Build a common understanding of Student Voice and ways to empower students in their learning.</w:t>
            </w:r>
          </w:p>
        </w:tc>
      </w:tr>
      <w:tr w:rsidR="00393480" w:rsidTr="0063348B">
        <w:trPr>
          <w:trHeight w:val="15"/>
        </w:trPr>
        <w:tc>
          <w:tcPr>
            <w:tcW w:w="4055" w:type="dxa"/>
            <w:shd w:val="clear" w:color="auto" w:fill="AF96B4"/>
          </w:tcPr>
          <w:p w:rsidR="0038585D" w:rsidRDefault="00F1209F" w:rsidP="00994A0F">
            <w:pPr>
              <w:pStyle w:val="Heading3"/>
              <w:spacing w:before="0" w:after="0"/>
              <w:rPr>
                <w:szCs w:val="20"/>
              </w:rPr>
            </w:pPr>
            <w:r>
              <w:rPr>
                <w:szCs w:val="20"/>
              </w:rPr>
              <w:t>Key Improvement Strategy 3.b</w:t>
            </w:r>
          </w:p>
          <w:p w:rsidR="00393480" w:rsidRDefault="00F1209F">
            <w:r>
              <w:rPr>
                <w:sz w:val="20"/>
              </w:rPr>
              <w:t xml:space="preserve">Networks with schools, services and agencies </w:t>
            </w:r>
          </w:p>
        </w:tc>
        <w:tc>
          <w:tcPr>
            <w:tcW w:w="11060" w:type="dxa"/>
            <w:shd w:val="clear" w:color="auto" w:fill="FFFFFF" w:themeFill="background1"/>
          </w:tcPr>
          <w:p w:rsidR="0038585D" w:rsidRPr="00FE3D5C" w:rsidRDefault="00F1209F" w:rsidP="00994A0F">
            <w:pPr>
              <w:pStyle w:val="ESBodyText"/>
              <w:spacing w:after="0"/>
              <w:rPr>
                <w:sz w:val="20"/>
                <w:szCs w:val="24"/>
              </w:rPr>
            </w:pPr>
            <w:r>
              <w:rPr>
                <w:sz w:val="20"/>
              </w:rPr>
              <w:t>Continue to embed the school’s active participation in the Mallee Education Cluster and local networks</w:t>
            </w:r>
          </w:p>
        </w:tc>
      </w:tr>
      <w:tr w:rsidR="00393480" w:rsidTr="0063348B">
        <w:trPr>
          <w:trHeight w:val="15"/>
        </w:trPr>
        <w:tc>
          <w:tcPr>
            <w:tcW w:w="4055" w:type="dxa"/>
            <w:shd w:val="clear" w:color="auto" w:fill="AF96B4"/>
          </w:tcPr>
          <w:p w:rsidR="0038585D" w:rsidRDefault="00F1209F" w:rsidP="00994A0F">
            <w:pPr>
              <w:pStyle w:val="Heading3"/>
              <w:spacing w:before="0" w:after="0"/>
              <w:rPr>
                <w:szCs w:val="20"/>
              </w:rPr>
            </w:pPr>
            <w:r>
              <w:rPr>
                <w:szCs w:val="20"/>
              </w:rPr>
              <w:t>Key Improvement Strategy 3.c</w:t>
            </w:r>
          </w:p>
          <w:p w:rsidR="00393480" w:rsidRDefault="00F1209F">
            <w:r>
              <w:rPr>
                <w:sz w:val="20"/>
              </w:rPr>
              <w:t xml:space="preserve">Parents and carers as partners </w:t>
            </w:r>
          </w:p>
        </w:tc>
        <w:tc>
          <w:tcPr>
            <w:tcW w:w="11060" w:type="dxa"/>
            <w:shd w:val="clear" w:color="auto" w:fill="FFFFFF" w:themeFill="background1"/>
          </w:tcPr>
          <w:p w:rsidR="0038585D" w:rsidRPr="00FE3D5C" w:rsidRDefault="00F1209F" w:rsidP="00994A0F">
            <w:pPr>
              <w:pStyle w:val="ESBodyText"/>
              <w:spacing w:after="0"/>
              <w:rPr>
                <w:sz w:val="20"/>
                <w:szCs w:val="24"/>
              </w:rPr>
            </w:pPr>
            <w:r>
              <w:rPr>
                <w:sz w:val="20"/>
              </w:rPr>
              <w:t>Develop and implement strategies to involve parents and carers as partners in learning</w:t>
            </w:r>
          </w:p>
        </w:tc>
      </w:tr>
    </w:tbl>
    <w:p w:rsidR="005E684F" w:rsidRPr="00FA10DB" w:rsidRDefault="002D1B4D" w:rsidP="005E684F">
      <w:pPr>
        <w:ind w:right="-632"/>
        <w:rPr>
          <w:b/>
          <w:color w:val="AF272F"/>
          <w:sz w:val="36"/>
          <w:szCs w:val="44"/>
        </w:rPr>
      </w:pPr>
    </w:p>
    <w:p w:rsidR="00393480" w:rsidRDefault="00393480"/>
    <w:p w:rsidR="00393480" w:rsidRDefault="00393480"/>
    <w:p w:rsidR="00393480" w:rsidRDefault="00393480"/>
    <w:sectPr w:rsidR="00393480"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C1" w:rsidRDefault="00F1209F">
      <w:pPr>
        <w:spacing w:after="0" w:line="240" w:lineRule="auto"/>
      </w:pPr>
      <w:r>
        <w:separator/>
      </w:r>
    </w:p>
  </w:endnote>
  <w:endnote w:type="continuationSeparator" w:id="0">
    <w:p w:rsidR="00C06CC1" w:rsidRDefault="00F1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F1209F"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4A0F" w:rsidRDefault="002D1B4D"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3E29B5" w:rsidRDefault="00F1209F" w:rsidP="00B076DB">
    <w:r w:rsidRPr="000C104E">
      <w:rPr>
        <w:noProof/>
        <w:lang w:val="en-AU" w:eastAsia="en-AU"/>
      </w:rPr>
      <w:drawing>
        <wp:anchor distT="0" distB="0" distL="114300" distR="114300" simplePos="0" relativeHeight="25166643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Pr="007839E6" w:rsidRDefault="00F1209F" w:rsidP="00362A9C">
    <w:pPr>
      <w:pStyle w:val="ESImageorGraphTitle"/>
      <w:rPr>
        <w:b w:val="0"/>
        <w:sz w:val="15"/>
        <w:szCs w:val="15"/>
      </w:rPr>
    </w:pPr>
    <w:r w:rsidRPr="007839E6">
      <w:rPr>
        <w:b w:val="0"/>
        <w:noProof/>
        <w:sz w:val="15"/>
        <w:szCs w:val="15"/>
      </w:rPr>
      <w:t>Murrayville Community College (5433) - School Strategic Plan</w:t>
    </w:r>
    <w:r w:rsidRPr="007839E6">
      <w:rPr>
        <w:b w:val="0"/>
        <w:noProof/>
        <w:sz w:val="15"/>
        <w:szCs w:val="15"/>
        <w:lang w:val="en-AU" w:eastAsia="en-AU"/>
      </w:rPr>
      <w:drawing>
        <wp:anchor distT="0" distB="0" distL="114300" distR="114300" simplePos="0" relativeHeight="25166745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994A0F" w:rsidRPr="007B2B29" w:rsidRDefault="00F1209F"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2D1B4D">
          <w:rPr>
            <w:rFonts w:eastAsia="Arial" w:cs="Times New Roman"/>
            <w:noProof/>
            <w:color w:val="AF272F"/>
            <w:sz w:val="15"/>
            <w:szCs w:val="15"/>
            <w:lang w:val="en-AU"/>
          </w:rPr>
          <w:t>8</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C1" w:rsidRDefault="00F1209F">
      <w:pPr>
        <w:spacing w:after="0" w:line="240" w:lineRule="auto"/>
      </w:pPr>
      <w:r>
        <w:separator/>
      </w:r>
    </w:p>
  </w:footnote>
  <w:footnote w:type="continuationSeparator" w:id="0">
    <w:p w:rsidR="00C06CC1" w:rsidRDefault="00F1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D1B4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F1209F">
    <w:pPr>
      <w:pStyle w:val="Header"/>
    </w:pPr>
    <w:r w:rsidRPr="000C104E">
      <w:rPr>
        <w:noProof/>
        <w:lang w:val="en-AU" w:eastAsia="en-AU"/>
      </w:rPr>
      <w:drawing>
        <wp:anchor distT="0" distB="0" distL="114300" distR="114300" simplePos="0" relativeHeight="251664384"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994A0F" w:rsidRDefault="002D1B4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2D1B4D">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F1209F">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F1209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F1209F">
    <w:r w:rsidRPr="000C104E">
      <w:rPr>
        <w:noProof/>
        <w:lang w:val="en-AU" w:eastAsia="en-AU"/>
      </w:rPr>
      <w:drawing>
        <wp:anchor distT="0" distB="0" distL="114300" distR="114300" simplePos="0" relativeHeight="25166540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0F" w:rsidRDefault="00F1209F">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994A0F" w:rsidRDefault="00F1209F"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994A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CAEC4C7A">
      <w:start w:val="1"/>
      <w:numFmt w:val="bullet"/>
      <w:lvlText w:val=""/>
      <w:lvlJc w:val="left"/>
      <w:pPr>
        <w:ind w:left="720" w:hanging="360"/>
      </w:pPr>
      <w:rPr>
        <w:rFonts w:ascii="Symbol" w:hAnsi="Symbol" w:hint="default"/>
      </w:rPr>
    </w:lvl>
    <w:lvl w:ilvl="1" w:tplc="6428EBAC" w:tentative="1">
      <w:start w:val="1"/>
      <w:numFmt w:val="bullet"/>
      <w:lvlText w:val="o"/>
      <w:lvlJc w:val="left"/>
      <w:pPr>
        <w:ind w:left="1440" w:hanging="360"/>
      </w:pPr>
      <w:rPr>
        <w:rFonts w:ascii="Courier New" w:hAnsi="Courier New" w:cs="Courier New" w:hint="default"/>
      </w:rPr>
    </w:lvl>
    <w:lvl w:ilvl="2" w:tplc="B6F45708" w:tentative="1">
      <w:start w:val="1"/>
      <w:numFmt w:val="bullet"/>
      <w:lvlText w:val=""/>
      <w:lvlJc w:val="left"/>
      <w:pPr>
        <w:ind w:left="2160" w:hanging="360"/>
      </w:pPr>
      <w:rPr>
        <w:rFonts w:ascii="Wingdings" w:hAnsi="Wingdings" w:hint="default"/>
      </w:rPr>
    </w:lvl>
    <w:lvl w:ilvl="3" w:tplc="52C8590E" w:tentative="1">
      <w:start w:val="1"/>
      <w:numFmt w:val="bullet"/>
      <w:lvlText w:val=""/>
      <w:lvlJc w:val="left"/>
      <w:pPr>
        <w:ind w:left="2880" w:hanging="360"/>
      </w:pPr>
      <w:rPr>
        <w:rFonts w:ascii="Symbol" w:hAnsi="Symbol" w:hint="default"/>
      </w:rPr>
    </w:lvl>
    <w:lvl w:ilvl="4" w:tplc="E638890A" w:tentative="1">
      <w:start w:val="1"/>
      <w:numFmt w:val="bullet"/>
      <w:lvlText w:val="o"/>
      <w:lvlJc w:val="left"/>
      <w:pPr>
        <w:ind w:left="3600" w:hanging="360"/>
      </w:pPr>
      <w:rPr>
        <w:rFonts w:ascii="Courier New" w:hAnsi="Courier New" w:cs="Courier New" w:hint="default"/>
      </w:rPr>
    </w:lvl>
    <w:lvl w:ilvl="5" w:tplc="B0A05586" w:tentative="1">
      <w:start w:val="1"/>
      <w:numFmt w:val="bullet"/>
      <w:lvlText w:val=""/>
      <w:lvlJc w:val="left"/>
      <w:pPr>
        <w:ind w:left="4320" w:hanging="360"/>
      </w:pPr>
      <w:rPr>
        <w:rFonts w:ascii="Wingdings" w:hAnsi="Wingdings" w:hint="default"/>
      </w:rPr>
    </w:lvl>
    <w:lvl w:ilvl="6" w:tplc="5200310C" w:tentative="1">
      <w:start w:val="1"/>
      <w:numFmt w:val="bullet"/>
      <w:lvlText w:val=""/>
      <w:lvlJc w:val="left"/>
      <w:pPr>
        <w:ind w:left="5040" w:hanging="360"/>
      </w:pPr>
      <w:rPr>
        <w:rFonts w:ascii="Symbol" w:hAnsi="Symbol" w:hint="default"/>
      </w:rPr>
    </w:lvl>
    <w:lvl w:ilvl="7" w:tplc="049ADF2A" w:tentative="1">
      <w:start w:val="1"/>
      <w:numFmt w:val="bullet"/>
      <w:lvlText w:val="o"/>
      <w:lvlJc w:val="left"/>
      <w:pPr>
        <w:ind w:left="5760" w:hanging="360"/>
      </w:pPr>
      <w:rPr>
        <w:rFonts w:ascii="Courier New" w:hAnsi="Courier New" w:cs="Courier New" w:hint="default"/>
      </w:rPr>
    </w:lvl>
    <w:lvl w:ilvl="8" w:tplc="DC66CC0E"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D4CADC9E">
      <w:start w:val="1"/>
      <w:numFmt w:val="bullet"/>
      <w:pStyle w:val="ESBulletsinTable"/>
      <w:lvlText w:val=""/>
      <w:lvlJc w:val="left"/>
      <w:pPr>
        <w:ind w:left="360" w:hanging="360"/>
      </w:pPr>
      <w:rPr>
        <w:rFonts w:ascii="Symbol" w:hAnsi="Symbol" w:hint="default"/>
        <w:color w:val="AF272F"/>
      </w:rPr>
    </w:lvl>
    <w:lvl w:ilvl="1" w:tplc="12D83BEE">
      <w:start w:val="1"/>
      <w:numFmt w:val="bullet"/>
      <w:pStyle w:val="ESBulletsinTableLevel2"/>
      <w:lvlText w:val="o"/>
      <w:lvlJc w:val="left"/>
      <w:pPr>
        <w:ind w:left="1440" w:hanging="360"/>
      </w:pPr>
      <w:rPr>
        <w:rFonts w:ascii="Courier New" w:hAnsi="Courier New" w:cs="Courier New" w:hint="default"/>
      </w:rPr>
    </w:lvl>
    <w:lvl w:ilvl="2" w:tplc="92880676" w:tentative="1">
      <w:start w:val="1"/>
      <w:numFmt w:val="bullet"/>
      <w:lvlText w:val=""/>
      <w:lvlJc w:val="left"/>
      <w:pPr>
        <w:ind w:left="2160" w:hanging="360"/>
      </w:pPr>
      <w:rPr>
        <w:rFonts w:ascii="Wingdings" w:hAnsi="Wingdings" w:hint="default"/>
      </w:rPr>
    </w:lvl>
    <w:lvl w:ilvl="3" w:tplc="2500B246" w:tentative="1">
      <w:start w:val="1"/>
      <w:numFmt w:val="bullet"/>
      <w:lvlText w:val=""/>
      <w:lvlJc w:val="left"/>
      <w:pPr>
        <w:ind w:left="2880" w:hanging="360"/>
      </w:pPr>
      <w:rPr>
        <w:rFonts w:ascii="Symbol" w:hAnsi="Symbol" w:hint="default"/>
      </w:rPr>
    </w:lvl>
    <w:lvl w:ilvl="4" w:tplc="DB4811B8" w:tentative="1">
      <w:start w:val="1"/>
      <w:numFmt w:val="bullet"/>
      <w:lvlText w:val="o"/>
      <w:lvlJc w:val="left"/>
      <w:pPr>
        <w:ind w:left="3600" w:hanging="360"/>
      </w:pPr>
      <w:rPr>
        <w:rFonts w:ascii="Courier New" w:hAnsi="Courier New" w:cs="Courier New" w:hint="default"/>
      </w:rPr>
    </w:lvl>
    <w:lvl w:ilvl="5" w:tplc="0D887B94" w:tentative="1">
      <w:start w:val="1"/>
      <w:numFmt w:val="bullet"/>
      <w:lvlText w:val=""/>
      <w:lvlJc w:val="left"/>
      <w:pPr>
        <w:ind w:left="4320" w:hanging="360"/>
      </w:pPr>
      <w:rPr>
        <w:rFonts w:ascii="Wingdings" w:hAnsi="Wingdings" w:hint="default"/>
      </w:rPr>
    </w:lvl>
    <w:lvl w:ilvl="6" w:tplc="55282F4A" w:tentative="1">
      <w:start w:val="1"/>
      <w:numFmt w:val="bullet"/>
      <w:lvlText w:val=""/>
      <w:lvlJc w:val="left"/>
      <w:pPr>
        <w:ind w:left="5040" w:hanging="360"/>
      </w:pPr>
      <w:rPr>
        <w:rFonts w:ascii="Symbol" w:hAnsi="Symbol" w:hint="default"/>
      </w:rPr>
    </w:lvl>
    <w:lvl w:ilvl="7" w:tplc="96DC2598" w:tentative="1">
      <w:start w:val="1"/>
      <w:numFmt w:val="bullet"/>
      <w:lvlText w:val="o"/>
      <w:lvlJc w:val="left"/>
      <w:pPr>
        <w:ind w:left="5760" w:hanging="360"/>
      </w:pPr>
      <w:rPr>
        <w:rFonts w:ascii="Courier New" w:hAnsi="Courier New" w:cs="Courier New" w:hint="default"/>
      </w:rPr>
    </w:lvl>
    <w:lvl w:ilvl="8" w:tplc="BA083A08"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F14A66AC">
      <w:start w:val="1"/>
      <w:numFmt w:val="bullet"/>
      <w:lvlText w:val=""/>
      <w:lvlJc w:val="left"/>
      <w:pPr>
        <w:ind w:left="180" w:hanging="360"/>
      </w:pPr>
      <w:rPr>
        <w:rFonts w:ascii="Symbol" w:hAnsi="Symbol" w:hint="default"/>
      </w:rPr>
    </w:lvl>
    <w:lvl w:ilvl="1" w:tplc="587A9DB2" w:tentative="1">
      <w:start w:val="1"/>
      <w:numFmt w:val="bullet"/>
      <w:lvlText w:val="o"/>
      <w:lvlJc w:val="left"/>
      <w:pPr>
        <w:ind w:left="900" w:hanging="360"/>
      </w:pPr>
      <w:rPr>
        <w:rFonts w:ascii="Courier New" w:hAnsi="Courier New" w:cs="Courier New" w:hint="default"/>
      </w:rPr>
    </w:lvl>
    <w:lvl w:ilvl="2" w:tplc="3CC8149A" w:tentative="1">
      <w:start w:val="1"/>
      <w:numFmt w:val="bullet"/>
      <w:lvlText w:val=""/>
      <w:lvlJc w:val="left"/>
      <w:pPr>
        <w:ind w:left="1620" w:hanging="360"/>
      </w:pPr>
      <w:rPr>
        <w:rFonts w:ascii="Wingdings" w:hAnsi="Wingdings" w:hint="default"/>
      </w:rPr>
    </w:lvl>
    <w:lvl w:ilvl="3" w:tplc="C4826574" w:tentative="1">
      <w:start w:val="1"/>
      <w:numFmt w:val="bullet"/>
      <w:lvlText w:val=""/>
      <w:lvlJc w:val="left"/>
      <w:pPr>
        <w:ind w:left="2340" w:hanging="360"/>
      </w:pPr>
      <w:rPr>
        <w:rFonts w:ascii="Symbol" w:hAnsi="Symbol" w:hint="default"/>
      </w:rPr>
    </w:lvl>
    <w:lvl w:ilvl="4" w:tplc="87EE5EFA" w:tentative="1">
      <w:start w:val="1"/>
      <w:numFmt w:val="bullet"/>
      <w:lvlText w:val="o"/>
      <w:lvlJc w:val="left"/>
      <w:pPr>
        <w:ind w:left="3060" w:hanging="360"/>
      </w:pPr>
      <w:rPr>
        <w:rFonts w:ascii="Courier New" w:hAnsi="Courier New" w:cs="Courier New" w:hint="default"/>
      </w:rPr>
    </w:lvl>
    <w:lvl w:ilvl="5" w:tplc="F014C1A8" w:tentative="1">
      <w:start w:val="1"/>
      <w:numFmt w:val="bullet"/>
      <w:lvlText w:val=""/>
      <w:lvlJc w:val="left"/>
      <w:pPr>
        <w:ind w:left="3780" w:hanging="360"/>
      </w:pPr>
      <w:rPr>
        <w:rFonts w:ascii="Wingdings" w:hAnsi="Wingdings" w:hint="default"/>
      </w:rPr>
    </w:lvl>
    <w:lvl w:ilvl="6" w:tplc="FC9229E2" w:tentative="1">
      <w:start w:val="1"/>
      <w:numFmt w:val="bullet"/>
      <w:lvlText w:val=""/>
      <w:lvlJc w:val="left"/>
      <w:pPr>
        <w:ind w:left="4500" w:hanging="360"/>
      </w:pPr>
      <w:rPr>
        <w:rFonts w:ascii="Symbol" w:hAnsi="Symbol" w:hint="default"/>
      </w:rPr>
    </w:lvl>
    <w:lvl w:ilvl="7" w:tplc="406CC3A4" w:tentative="1">
      <w:start w:val="1"/>
      <w:numFmt w:val="bullet"/>
      <w:lvlText w:val="o"/>
      <w:lvlJc w:val="left"/>
      <w:pPr>
        <w:ind w:left="5220" w:hanging="360"/>
      </w:pPr>
      <w:rPr>
        <w:rFonts w:ascii="Courier New" w:hAnsi="Courier New" w:cs="Courier New" w:hint="default"/>
      </w:rPr>
    </w:lvl>
    <w:lvl w:ilvl="8" w:tplc="012C4C2E"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47E471F4">
      <w:start w:val="1"/>
      <w:numFmt w:val="bullet"/>
      <w:lvlText w:val=""/>
      <w:lvlJc w:val="left"/>
      <w:pPr>
        <w:ind w:left="720" w:hanging="360"/>
      </w:pPr>
      <w:rPr>
        <w:rFonts w:ascii="Symbol" w:hAnsi="Symbol" w:hint="default"/>
      </w:rPr>
    </w:lvl>
    <w:lvl w:ilvl="1" w:tplc="1424F794" w:tentative="1">
      <w:start w:val="1"/>
      <w:numFmt w:val="bullet"/>
      <w:lvlText w:val="o"/>
      <w:lvlJc w:val="left"/>
      <w:pPr>
        <w:ind w:left="1440" w:hanging="360"/>
      </w:pPr>
      <w:rPr>
        <w:rFonts w:ascii="Courier New" w:hAnsi="Courier New" w:cs="Courier New" w:hint="default"/>
      </w:rPr>
    </w:lvl>
    <w:lvl w:ilvl="2" w:tplc="96826046" w:tentative="1">
      <w:start w:val="1"/>
      <w:numFmt w:val="bullet"/>
      <w:lvlText w:val=""/>
      <w:lvlJc w:val="left"/>
      <w:pPr>
        <w:ind w:left="2160" w:hanging="360"/>
      </w:pPr>
      <w:rPr>
        <w:rFonts w:ascii="Wingdings" w:hAnsi="Wingdings" w:hint="default"/>
      </w:rPr>
    </w:lvl>
    <w:lvl w:ilvl="3" w:tplc="F30A77C2" w:tentative="1">
      <w:start w:val="1"/>
      <w:numFmt w:val="bullet"/>
      <w:lvlText w:val=""/>
      <w:lvlJc w:val="left"/>
      <w:pPr>
        <w:ind w:left="2880" w:hanging="360"/>
      </w:pPr>
      <w:rPr>
        <w:rFonts w:ascii="Symbol" w:hAnsi="Symbol" w:hint="default"/>
      </w:rPr>
    </w:lvl>
    <w:lvl w:ilvl="4" w:tplc="B78E6796" w:tentative="1">
      <w:start w:val="1"/>
      <w:numFmt w:val="bullet"/>
      <w:lvlText w:val="o"/>
      <w:lvlJc w:val="left"/>
      <w:pPr>
        <w:ind w:left="3600" w:hanging="360"/>
      </w:pPr>
      <w:rPr>
        <w:rFonts w:ascii="Courier New" w:hAnsi="Courier New" w:cs="Courier New" w:hint="default"/>
      </w:rPr>
    </w:lvl>
    <w:lvl w:ilvl="5" w:tplc="5A98012E" w:tentative="1">
      <w:start w:val="1"/>
      <w:numFmt w:val="bullet"/>
      <w:lvlText w:val=""/>
      <w:lvlJc w:val="left"/>
      <w:pPr>
        <w:ind w:left="4320" w:hanging="360"/>
      </w:pPr>
      <w:rPr>
        <w:rFonts w:ascii="Wingdings" w:hAnsi="Wingdings" w:hint="default"/>
      </w:rPr>
    </w:lvl>
    <w:lvl w:ilvl="6" w:tplc="B8A40574" w:tentative="1">
      <w:start w:val="1"/>
      <w:numFmt w:val="bullet"/>
      <w:lvlText w:val=""/>
      <w:lvlJc w:val="left"/>
      <w:pPr>
        <w:ind w:left="5040" w:hanging="360"/>
      </w:pPr>
      <w:rPr>
        <w:rFonts w:ascii="Symbol" w:hAnsi="Symbol" w:hint="default"/>
      </w:rPr>
    </w:lvl>
    <w:lvl w:ilvl="7" w:tplc="80F6F82E" w:tentative="1">
      <w:start w:val="1"/>
      <w:numFmt w:val="bullet"/>
      <w:lvlText w:val="o"/>
      <w:lvlJc w:val="left"/>
      <w:pPr>
        <w:ind w:left="5760" w:hanging="360"/>
      </w:pPr>
      <w:rPr>
        <w:rFonts w:ascii="Courier New" w:hAnsi="Courier New" w:cs="Courier New" w:hint="default"/>
      </w:rPr>
    </w:lvl>
    <w:lvl w:ilvl="8" w:tplc="873C8B74"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F6DE5F26">
      <w:start w:val="1"/>
      <w:numFmt w:val="bullet"/>
      <w:lvlText w:val=""/>
      <w:lvlJc w:val="left"/>
      <w:pPr>
        <w:ind w:left="180" w:hanging="360"/>
      </w:pPr>
      <w:rPr>
        <w:rFonts w:ascii="Symbol" w:hAnsi="Symbol" w:hint="default"/>
      </w:rPr>
    </w:lvl>
    <w:lvl w:ilvl="1" w:tplc="C268C06A" w:tentative="1">
      <w:start w:val="1"/>
      <w:numFmt w:val="bullet"/>
      <w:lvlText w:val="o"/>
      <w:lvlJc w:val="left"/>
      <w:pPr>
        <w:ind w:left="900" w:hanging="360"/>
      </w:pPr>
      <w:rPr>
        <w:rFonts w:ascii="Courier New" w:hAnsi="Courier New" w:cs="Courier New" w:hint="default"/>
      </w:rPr>
    </w:lvl>
    <w:lvl w:ilvl="2" w:tplc="4886BC66" w:tentative="1">
      <w:start w:val="1"/>
      <w:numFmt w:val="bullet"/>
      <w:lvlText w:val=""/>
      <w:lvlJc w:val="left"/>
      <w:pPr>
        <w:ind w:left="1620" w:hanging="360"/>
      </w:pPr>
      <w:rPr>
        <w:rFonts w:ascii="Wingdings" w:hAnsi="Wingdings" w:hint="default"/>
      </w:rPr>
    </w:lvl>
    <w:lvl w:ilvl="3" w:tplc="43E40230" w:tentative="1">
      <w:start w:val="1"/>
      <w:numFmt w:val="bullet"/>
      <w:lvlText w:val=""/>
      <w:lvlJc w:val="left"/>
      <w:pPr>
        <w:ind w:left="2340" w:hanging="360"/>
      </w:pPr>
      <w:rPr>
        <w:rFonts w:ascii="Symbol" w:hAnsi="Symbol" w:hint="default"/>
      </w:rPr>
    </w:lvl>
    <w:lvl w:ilvl="4" w:tplc="543AA5A2" w:tentative="1">
      <w:start w:val="1"/>
      <w:numFmt w:val="bullet"/>
      <w:lvlText w:val="o"/>
      <w:lvlJc w:val="left"/>
      <w:pPr>
        <w:ind w:left="3060" w:hanging="360"/>
      </w:pPr>
      <w:rPr>
        <w:rFonts w:ascii="Courier New" w:hAnsi="Courier New" w:cs="Courier New" w:hint="default"/>
      </w:rPr>
    </w:lvl>
    <w:lvl w:ilvl="5" w:tplc="BDBE9A78" w:tentative="1">
      <w:start w:val="1"/>
      <w:numFmt w:val="bullet"/>
      <w:lvlText w:val=""/>
      <w:lvlJc w:val="left"/>
      <w:pPr>
        <w:ind w:left="3780" w:hanging="360"/>
      </w:pPr>
      <w:rPr>
        <w:rFonts w:ascii="Wingdings" w:hAnsi="Wingdings" w:hint="default"/>
      </w:rPr>
    </w:lvl>
    <w:lvl w:ilvl="6" w:tplc="9DE296F0" w:tentative="1">
      <w:start w:val="1"/>
      <w:numFmt w:val="bullet"/>
      <w:lvlText w:val=""/>
      <w:lvlJc w:val="left"/>
      <w:pPr>
        <w:ind w:left="4500" w:hanging="360"/>
      </w:pPr>
      <w:rPr>
        <w:rFonts w:ascii="Symbol" w:hAnsi="Symbol" w:hint="default"/>
      </w:rPr>
    </w:lvl>
    <w:lvl w:ilvl="7" w:tplc="0F9AE51A" w:tentative="1">
      <w:start w:val="1"/>
      <w:numFmt w:val="bullet"/>
      <w:lvlText w:val="o"/>
      <w:lvlJc w:val="left"/>
      <w:pPr>
        <w:ind w:left="5220" w:hanging="360"/>
      </w:pPr>
      <w:rPr>
        <w:rFonts w:ascii="Courier New" w:hAnsi="Courier New" w:cs="Courier New" w:hint="default"/>
      </w:rPr>
    </w:lvl>
    <w:lvl w:ilvl="8" w:tplc="CD92D5BE"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BAB42574">
      <w:start w:val="1"/>
      <w:numFmt w:val="bullet"/>
      <w:lvlText w:val=""/>
      <w:lvlJc w:val="left"/>
      <w:pPr>
        <w:ind w:left="720" w:hanging="360"/>
      </w:pPr>
      <w:rPr>
        <w:rFonts w:ascii="Symbol" w:hAnsi="Symbol" w:hint="default"/>
      </w:rPr>
    </w:lvl>
    <w:lvl w:ilvl="1" w:tplc="545008CA" w:tentative="1">
      <w:start w:val="1"/>
      <w:numFmt w:val="bullet"/>
      <w:lvlText w:val="o"/>
      <w:lvlJc w:val="left"/>
      <w:pPr>
        <w:ind w:left="1440" w:hanging="360"/>
      </w:pPr>
      <w:rPr>
        <w:rFonts w:ascii="Courier New" w:hAnsi="Courier New" w:cs="Courier New" w:hint="default"/>
      </w:rPr>
    </w:lvl>
    <w:lvl w:ilvl="2" w:tplc="8EA4CE5E" w:tentative="1">
      <w:start w:val="1"/>
      <w:numFmt w:val="bullet"/>
      <w:lvlText w:val=""/>
      <w:lvlJc w:val="left"/>
      <w:pPr>
        <w:ind w:left="2160" w:hanging="360"/>
      </w:pPr>
      <w:rPr>
        <w:rFonts w:ascii="Wingdings" w:hAnsi="Wingdings" w:hint="default"/>
      </w:rPr>
    </w:lvl>
    <w:lvl w:ilvl="3" w:tplc="89CA9752" w:tentative="1">
      <w:start w:val="1"/>
      <w:numFmt w:val="bullet"/>
      <w:lvlText w:val=""/>
      <w:lvlJc w:val="left"/>
      <w:pPr>
        <w:ind w:left="2880" w:hanging="360"/>
      </w:pPr>
      <w:rPr>
        <w:rFonts w:ascii="Symbol" w:hAnsi="Symbol" w:hint="default"/>
      </w:rPr>
    </w:lvl>
    <w:lvl w:ilvl="4" w:tplc="C7B4D8A0" w:tentative="1">
      <w:start w:val="1"/>
      <w:numFmt w:val="bullet"/>
      <w:lvlText w:val="o"/>
      <w:lvlJc w:val="left"/>
      <w:pPr>
        <w:ind w:left="3600" w:hanging="360"/>
      </w:pPr>
      <w:rPr>
        <w:rFonts w:ascii="Courier New" w:hAnsi="Courier New" w:cs="Courier New" w:hint="default"/>
      </w:rPr>
    </w:lvl>
    <w:lvl w:ilvl="5" w:tplc="F1AC0B78" w:tentative="1">
      <w:start w:val="1"/>
      <w:numFmt w:val="bullet"/>
      <w:lvlText w:val=""/>
      <w:lvlJc w:val="left"/>
      <w:pPr>
        <w:ind w:left="4320" w:hanging="360"/>
      </w:pPr>
      <w:rPr>
        <w:rFonts w:ascii="Wingdings" w:hAnsi="Wingdings" w:hint="default"/>
      </w:rPr>
    </w:lvl>
    <w:lvl w:ilvl="6" w:tplc="55D430F0" w:tentative="1">
      <w:start w:val="1"/>
      <w:numFmt w:val="bullet"/>
      <w:lvlText w:val=""/>
      <w:lvlJc w:val="left"/>
      <w:pPr>
        <w:ind w:left="5040" w:hanging="360"/>
      </w:pPr>
      <w:rPr>
        <w:rFonts w:ascii="Symbol" w:hAnsi="Symbol" w:hint="default"/>
      </w:rPr>
    </w:lvl>
    <w:lvl w:ilvl="7" w:tplc="C7664974" w:tentative="1">
      <w:start w:val="1"/>
      <w:numFmt w:val="bullet"/>
      <w:lvlText w:val="o"/>
      <w:lvlJc w:val="left"/>
      <w:pPr>
        <w:ind w:left="5760" w:hanging="360"/>
      </w:pPr>
      <w:rPr>
        <w:rFonts w:ascii="Courier New" w:hAnsi="Courier New" w:cs="Courier New" w:hint="default"/>
      </w:rPr>
    </w:lvl>
    <w:lvl w:ilvl="8" w:tplc="61183960"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3"/>
  </w:num>
  <w:num w:numId="14">
    <w:abstractNumId w:val="17"/>
  </w:num>
  <w:num w:numId="15">
    <w:abstractNumId w:val="21"/>
  </w:num>
  <w:num w:numId="16">
    <w:abstractNumId w:val="14"/>
  </w:num>
  <w:num w:numId="17">
    <w:abstractNumId w:val="15"/>
  </w:num>
  <w:num w:numId="18">
    <w:abstractNumId w:val="22"/>
  </w:num>
  <w:num w:numId="19">
    <w:abstractNumId w:val="11"/>
  </w:num>
  <w:num w:numId="20">
    <w:abstractNumId w:val="19"/>
  </w:num>
  <w:num w:numId="21">
    <w:abstractNumId w:val="16"/>
  </w:num>
  <w:num w:numId="22">
    <w:abstractNumId w:val="20"/>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80"/>
    <w:rsid w:val="002D1B4D"/>
    <w:rsid w:val="00393480"/>
    <w:rsid w:val="00C06CC1"/>
    <w:rsid w:val="00F1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4199112F-32C4-4FE7-9CAD-AA173FF0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5.xml><?xml version="1.0" encoding="utf-8"?>
<ds:datastoreItem xmlns:ds="http://schemas.openxmlformats.org/officeDocument/2006/customXml" ds:itemID="{0B538023-CAE4-4890-8733-1A0AB670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1185</Words>
  <Characters>6759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Oster, Brenda J</cp:lastModifiedBy>
  <cp:revision>2</cp:revision>
  <dcterms:created xsi:type="dcterms:W3CDTF">2020-09-16T03:31:00Z</dcterms:created>
  <dcterms:modified xsi:type="dcterms:W3CDTF">2020-09-16T03:31:00Z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